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D159" w14:textId="77777777" w:rsidR="00052AD0" w:rsidRPr="00145BC4" w:rsidRDefault="00052AD0" w:rsidP="00604734">
      <w:pPr>
        <w:pStyle w:val="Heading1"/>
      </w:pPr>
    </w:p>
    <w:p w14:paraId="78152423" w14:textId="77777777" w:rsidR="00052AD0" w:rsidRPr="00604734" w:rsidRDefault="00052AD0" w:rsidP="00604734">
      <w:pPr>
        <w:pStyle w:val="Heading1"/>
      </w:pPr>
      <w:r w:rsidRPr="00604734">
        <w:t>Consumer Information</w:t>
      </w:r>
    </w:p>
    <w:p w14:paraId="5E1846A1" w14:textId="77777777" w:rsidR="00052AD0" w:rsidRPr="00145BC4" w:rsidRDefault="00052AD0" w:rsidP="00052AD0">
      <w:pPr>
        <w:pStyle w:val="BodyText"/>
        <w:spacing w:before="9" w:line="249" w:lineRule="auto"/>
        <w:ind w:left="119" w:right="293"/>
      </w:pPr>
      <w:r w:rsidRPr="00145BC4">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6" w:history="1">
        <w:r w:rsidRPr="00145BC4">
          <w:rPr>
            <w:rStyle w:val="Hyperlink"/>
          </w:rPr>
          <w:t>consumer information webpage</w:t>
        </w:r>
      </w:hyperlink>
      <w:r w:rsidRPr="00145BC4">
        <w:t xml:space="preserve"> (Full URL: https://www.lcsc.edu/consumer-information) for your reference.</w:t>
      </w:r>
    </w:p>
    <w:p w14:paraId="645A6853" w14:textId="77777777" w:rsidR="00052AD0" w:rsidRPr="00145BC4" w:rsidRDefault="00052AD0" w:rsidP="00604734">
      <w:pPr>
        <w:pStyle w:val="Heading1"/>
      </w:pPr>
    </w:p>
    <w:p w14:paraId="7B61302F" w14:textId="77777777" w:rsidR="00052AD0" w:rsidRPr="00145BC4" w:rsidRDefault="00052AD0" w:rsidP="00604734">
      <w:pPr>
        <w:pStyle w:val="Heading1"/>
      </w:pPr>
      <w:r w:rsidRPr="00145BC4">
        <w:t>Student Rights and Responsibilities</w:t>
      </w:r>
    </w:p>
    <w:p w14:paraId="5A827AD3" w14:textId="77777777" w:rsidR="00052AD0" w:rsidRPr="00145BC4" w:rsidRDefault="00052AD0" w:rsidP="00052AD0">
      <w:pPr>
        <w:pStyle w:val="BodyText"/>
        <w:ind w:left="120" w:right="1014"/>
      </w:pPr>
      <w:r w:rsidRPr="00145BC4">
        <w:t xml:space="preserve">Students </w:t>
      </w:r>
      <w:r>
        <w:t>are responsible</w:t>
      </w:r>
      <w:r w:rsidRPr="00145BC4">
        <w:t xml:space="preserve"> for knowing their program requirements, course requirements, and</w:t>
      </w:r>
      <w:r w:rsidRPr="00145BC4">
        <w:rPr>
          <w:spacing w:val="-19"/>
        </w:rPr>
        <w:t xml:space="preserve"> </w:t>
      </w:r>
      <w:r w:rsidRPr="00145BC4">
        <w:rPr>
          <w:spacing w:val="-3"/>
        </w:rPr>
        <w:t xml:space="preserve">other </w:t>
      </w:r>
      <w:r w:rsidRPr="00145BC4">
        <w:t xml:space="preserve">information associated with their enrollment at LC State. Students should review the </w:t>
      </w:r>
      <w:hyperlink r:id="rId7" w:history="1">
        <w:r w:rsidRPr="00145BC4">
          <w:rPr>
            <w:rStyle w:val="Hyperlink"/>
          </w:rPr>
          <w:t>LC State General Catalog</w:t>
        </w:r>
      </w:hyperlink>
      <w:r w:rsidRPr="00145BC4">
        <w:t xml:space="preserve"> (Full URL: http://catalog.lcsc.edu/) and the </w:t>
      </w:r>
      <w:hyperlink r:id="rId8" w:history="1">
        <w:r w:rsidRPr="00145BC4">
          <w:rPr>
            <w:rStyle w:val="Hyperlink"/>
          </w:rPr>
          <w:t>LC State Student Handbook</w:t>
        </w:r>
      </w:hyperlink>
      <w:r w:rsidRPr="00145BC4">
        <w:t xml:space="preserve"> (Full URL: https://www.lcsc.edu/media/13291/lcsc-student-handbook-8923-upload.pdf) for more</w:t>
      </w:r>
      <w:r w:rsidRPr="00145BC4">
        <w:rPr>
          <w:spacing w:val="-20"/>
        </w:rPr>
        <w:t xml:space="preserve"> </w:t>
      </w:r>
      <w:r w:rsidRPr="00145BC4">
        <w:t>information.</w:t>
      </w:r>
    </w:p>
    <w:p w14:paraId="5AAEE550" w14:textId="77777777" w:rsidR="00052AD0" w:rsidRPr="00145BC4" w:rsidRDefault="00052AD0" w:rsidP="00052AD0">
      <w:pPr>
        <w:pStyle w:val="BodyText"/>
        <w:ind w:left="120" w:right="1014"/>
      </w:pPr>
    </w:p>
    <w:p w14:paraId="02A02727" w14:textId="77777777" w:rsidR="00052AD0" w:rsidRPr="00145BC4" w:rsidRDefault="00052AD0" w:rsidP="00604734">
      <w:pPr>
        <w:pStyle w:val="Heading1"/>
      </w:pPr>
      <w:r w:rsidRPr="00145BC4">
        <w:t>Academic Freedom</w:t>
      </w:r>
    </w:p>
    <w:p w14:paraId="550AA4A9" w14:textId="77777777" w:rsidR="00052AD0" w:rsidRPr="00145BC4" w:rsidRDefault="00052AD0" w:rsidP="00052AD0">
      <w:pPr>
        <w:pStyle w:val="BodyText"/>
        <w:ind w:left="120" w:right="1014"/>
        <w:rPr>
          <w:rStyle w:val="ui-provider"/>
        </w:rPr>
      </w:pPr>
      <w:r w:rsidRPr="00145BC4">
        <w:rPr>
          <w:rStyle w:val="ui-provider"/>
        </w:rPr>
        <w:t xml:space="preserve">Lewis-Clark State promotes,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 </w:t>
      </w:r>
    </w:p>
    <w:p w14:paraId="145BC8A8" w14:textId="77777777" w:rsidR="00052AD0" w:rsidRPr="00145BC4" w:rsidRDefault="00052AD0" w:rsidP="00052AD0">
      <w:pPr>
        <w:pStyle w:val="BodyText"/>
        <w:ind w:left="120" w:right="1014"/>
      </w:pPr>
      <w:r w:rsidRPr="00145BC4">
        <w:rPr>
          <w:rStyle w:val="ui-provider"/>
        </w:rPr>
        <w:t>A students’ right to academic freedom and expression are specifically identified in the student handbook</w:t>
      </w:r>
      <w:r>
        <w:rPr>
          <w:rStyle w:val="ui-provider"/>
        </w:rPr>
        <w:t>,</w:t>
      </w:r>
      <w:r w:rsidRPr="00145BC4">
        <w:rPr>
          <w:rStyle w:val="ui-provider"/>
        </w:rPr>
        <w:t xml:space="preserve"> </w:t>
      </w:r>
      <w:r>
        <w:rPr>
          <w:rStyle w:val="ui-provider"/>
        </w:rPr>
        <w:t>which</w:t>
      </w:r>
      <w:r w:rsidRPr="00145BC4">
        <w:rPr>
          <w:rStyle w:val="ui-provider"/>
        </w:rPr>
        <w:t xml:space="preserve"> essentially states concepts expressed in the classroom are for educational purposes, and a student’s adherence to any belief system will not be used as evaluative criteria.</w:t>
      </w:r>
    </w:p>
    <w:p w14:paraId="202D96AC" w14:textId="77777777" w:rsidR="00052AD0" w:rsidRPr="00145BC4" w:rsidRDefault="00052AD0" w:rsidP="00052AD0">
      <w:pPr>
        <w:pStyle w:val="BodyText"/>
        <w:ind w:left="120" w:right="1014"/>
      </w:pPr>
    </w:p>
    <w:p w14:paraId="0FF9FC76" w14:textId="77777777" w:rsidR="00052AD0" w:rsidRPr="00145BC4" w:rsidRDefault="00052AD0" w:rsidP="00604734">
      <w:pPr>
        <w:pStyle w:val="Heading1"/>
      </w:pPr>
      <w:r w:rsidRPr="00145BC4">
        <w:t>Disclosures</w:t>
      </w:r>
    </w:p>
    <w:p w14:paraId="0456E249" w14:textId="77777777" w:rsidR="00052AD0" w:rsidRPr="00145BC4" w:rsidRDefault="00052AD0" w:rsidP="00052AD0">
      <w:pPr>
        <w:pStyle w:val="BodyText"/>
        <w:ind w:left="119" w:right="293"/>
      </w:pPr>
      <w:r w:rsidRPr="00145BC4">
        <w:t xml:space="preserve">During this course, if you elect to discuss information with your instructor </w:t>
      </w:r>
      <w:r>
        <w:t>that</w:t>
      </w:r>
      <w:r w:rsidRPr="00145BC4">
        <w:t xml:space="preserve"> you consider to be sensitive or personal in nature, and not to be shared with others, please state this clearly. Your confidentiality in these circumstances will be respected unless upholding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1433AC77" w14:textId="77777777" w:rsidR="00052AD0" w:rsidRPr="00145BC4" w:rsidRDefault="00052AD0" w:rsidP="00052AD0">
      <w:pPr>
        <w:pStyle w:val="BodyText"/>
        <w:ind w:left="119" w:right="293"/>
      </w:pPr>
    </w:p>
    <w:p w14:paraId="1D6C0F93" w14:textId="77777777" w:rsidR="00052AD0" w:rsidRPr="00145BC4" w:rsidRDefault="00052AD0" w:rsidP="00604734">
      <w:pPr>
        <w:pStyle w:val="Heading1"/>
      </w:pPr>
      <w:hyperlink r:id="rId9">
        <w:r w:rsidRPr="00145BC4">
          <w:t xml:space="preserve">Diversity </w:t>
        </w:r>
      </w:hyperlink>
      <w:r w:rsidRPr="00145BC4">
        <w:t>Vision Statement</w:t>
      </w:r>
    </w:p>
    <w:p w14:paraId="559E32AC" w14:textId="77777777" w:rsidR="00052AD0" w:rsidRPr="00145BC4" w:rsidRDefault="00052AD0" w:rsidP="00052AD0">
      <w:pPr>
        <w:pStyle w:val="BodyText"/>
        <w:ind w:left="119" w:right="209"/>
      </w:pPr>
      <w:r w:rsidRPr="00145BC4">
        <w:t xml:space="preserve">Regardless of race, color, age, sex, religion, national origin, disability, veteran status, sexual orientation, </w:t>
      </w:r>
      <w:r>
        <w:t xml:space="preserve">or gender identity, </w:t>
      </w:r>
      <w:r w:rsidRPr="00145BC4">
        <w:t xml:space="preserve">you will be treated and respected as a human being. More information can be found on the college's </w:t>
      </w:r>
      <w:hyperlink r:id="rId10" w:history="1">
        <w:r w:rsidRPr="00145BC4">
          <w:rPr>
            <w:rStyle w:val="Hyperlink"/>
          </w:rPr>
          <w:t>Diversity website</w:t>
        </w:r>
      </w:hyperlink>
      <w:r w:rsidRPr="00145BC4">
        <w:t xml:space="preserve"> (Full URL: https://www.lcsc.edu/diversity).</w:t>
      </w:r>
    </w:p>
    <w:p w14:paraId="310ADA22" w14:textId="77777777" w:rsidR="00052AD0" w:rsidRPr="00145BC4" w:rsidRDefault="00052AD0" w:rsidP="00052AD0">
      <w:pPr>
        <w:pStyle w:val="BodyText"/>
        <w:ind w:left="120" w:right="1014"/>
      </w:pPr>
    </w:p>
    <w:p w14:paraId="085F288A" w14:textId="77777777" w:rsidR="00052AD0" w:rsidRPr="00145BC4" w:rsidRDefault="00052AD0" w:rsidP="00604734">
      <w:pPr>
        <w:pStyle w:val="Heading1"/>
      </w:pPr>
      <w:r w:rsidRPr="00145BC4">
        <w:t>Student Health &amp; Wellness</w:t>
      </w:r>
    </w:p>
    <w:p w14:paraId="45A2F5F9" w14:textId="77777777" w:rsidR="00052AD0" w:rsidRPr="00145BC4" w:rsidRDefault="00052AD0" w:rsidP="00052AD0">
      <w:pPr>
        <w:pStyle w:val="BodyText"/>
        <w:spacing w:before="1"/>
        <w:ind w:left="119" w:right="256"/>
      </w:pPr>
      <w:r w:rsidRPr="00145BC4">
        <w:t xml:space="preserve">Students at LC State have access to health services at </w:t>
      </w:r>
      <w:hyperlink r:id="rId11" w:history="1">
        <w:r w:rsidRPr="00145BC4">
          <w:rPr>
            <w:rStyle w:val="Hyperlink"/>
          </w:rPr>
          <w:t>Student Health Services</w:t>
        </w:r>
      </w:hyperlink>
      <w:r w:rsidRPr="00145BC4">
        <w:t xml:space="preserve"> (Full URL: https://www.lcsc.edu/student-health) and mental health services at the </w:t>
      </w:r>
      <w:hyperlink r:id="rId12" w:history="1">
        <w:r w:rsidRPr="00145BC4">
          <w:rPr>
            <w:rStyle w:val="Hyperlink"/>
          </w:rPr>
          <w:t>Student Counseling Center</w:t>
        </w:r>
      </w:hyperlink>
      <w:r w:rsidRPr="00145BC4">
        <w:t xml:space="preserve"> (Full URL: https:// </w:t>
      </w:r>
      <w:hyperlink r:id="rId13">
        <w:r w:rsidRPr="00145BC4">
          <w:t xml:space="preserve">www.lcsc.edu/student-counseling) on </w:t>
        </w:r>
      </w:hyperlink>
      <w:r w:rsidRPr="00145BC4">
        <w:t>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17C32202" w14:textId="77777777" w:rsidR="00052AD0" w:rsidRPr="00145BC4" w:rsidRDefault="00052AD0" w:rsidP="00604734">
      <w:pPr>
        <w:pStyle w:val="Heading1"/>
      </w:pPr>
    </w:p>
    <w:p w14:paraId="33FC6452" w14:textId="77777777" w:rsidR="00052AD0" w:rsidRPr="00145BC4" w:rsidRDefault="00052AD0" w:rsidP="00604734">
      <w:pPr>
        <w:pStyle w:val="Heading1"/>
      </w:pPr>
      <w:hyperlink r:id="rId14">
        <w:r>
          <w:t>Accessibility</w:t>
        </w:r>
        <w:r w:rsidRPr="00145BC4">
          <w:t xml:space="preserve"> </w:t>
        </w:r>
      </w:hyperlink>
      <w:r w:rsidRPr="00145BC4">
        <w:t>Accommodations</w:t>
      </w:r>
    </w:p>
    <w:p w14:paraId="74A15D1A" w14:textId="77777777" w:rsidR="00052AD0" w:rsidRPr="00145BC4" w:rsidRDefault="00052AD0" w:rsidP="00052AD0">
      <w:pPr>
        <w:pStyle w:val="BodyText"/>
        <w:spacing w:before="9" w:line="249" w:lineRule="auto"/>
        <w:ind w:left="119" w:right="230"/>
      </w:pPr>
      <w:r w:rsidRPr="00145BC4">
        <w:t>Students requiring special accommodations or course adaptations due to a permanent or temporary disability and/or health-related issue should contact Accessibility Services (LIB 161, 208-792-2677). Information can also be</w:t>
      </w:r>
      <w:r w:rsidRPr="00145BC4">
        <w:rPr>
          <w:spacing w:val="-9"/>
        </w:rPr>
        <w:t xml:space="preserve"> </w:t>
      </w:r>
      <w:r w:rsidRPr="00145BC4">
        <w:t>found</w:t>
      </w:r>
      <w:r w:rsidRPr="00145BC4">
        <w:rPr>
          <w:spacing w:val="-9"/>
        </w:rPr>
        <w:t xml:space="preserve"> </w:t>
      </w:r>
      <w:r w:rsidRPr="00145BC4">
        <w:t>on</w:t>
      </w:r>
      <w:r w:rsidRPr="00145BC4">
        <w:rPr>
          <w:spacing w:val="-9"/>
        </w:rPr>
        <w:t xml:space="preserve"> </w:t>
      </w:r>
      <w:r w:rsidRPr="00145BC4">
        <w:t>the</w:t>
      </w:r>
      <w:r w:rsidRPr="00145BC4">
        <w:rPr>
          <w:spacing w:val="-8"/>
        </w:rPr>
        <w:t xml:space="preserve"> </w:t>
      </w:r>
      <w:hyperlink r:id="rId15" w:history="1">
        <w:r w:rsidRPr="00145BC4">
          <w:rPr>
            <w:rStyle w:val="Hyperlink"/>
          </w:rPr>
          <w:t>Accessibility</w:t>
        </w:r>
        <w:r w:rsidRPr="00145BC4">
          <w:rPr>
            <w:rStyle w:val="Hyperlink"/>
            <w:spacing w:val="-9"/>
          </w:rPr>
          <w:t xml:space="preserve"> </w:t>
        </w:r>
        <w:r w:rsidRPr="00145BC4">
          <w:rPr>
            <w:rStyle w:val="Hyperlink"/>
          </w:rPr>
          <w:t>Services</w:t>
        </w:r>
        <w:r w:rsidRPr="00145BC4">
          <w:rPr>
            <w:rStyle w:val="Hyperlink"/>
            <w:spacing w:val="-9"/>
          </w:rPr>
          <w:t xml:space="preserve"> </w:t>
        </w:r>
        <w:r w:rsidRPr="00145BC4">
          <w:rPr>
            <w:rStyle w:val="Hyperlink"/>
          </w:rPr>
          <w:t>website</w:t>
        </w:r>
      </w:hyperlink>
      <w:r w:rsidRPr="00145BC4">
        <w:rPr>
          <w:spacing w:val="-8"/>
        </w:rPr>
        <w:t xml:space="preserve"> </w:t>
      </w:r>
      <w:r w:rsidRPr="00145BC4">
        <w:t>(Full URL: https://www.lcsc.edu/accessibility-services).</w:t>
      </w:r>
      <w:r w:rsidRPr="00145BC4">
        <w:rPr>
          <w:spacing w:val="-8"/>
        </w:rPr>
        <w:t xml:space="preserve"> </w:t>
      </w:r>
      <w:r w:rsidRPr="00145BC4">
        <w:t>Official</w:t>
      </w:r>
      <w:r w:rsidRPr="00145BC4">
        <w:rPr>
          <w:spacing w:val="-10"/>
        </w:rPr>
        <w:t xml:space="preserve"> </w:t>
      </w:r>
      <w:r w:rsidRPr="00145BC4">
        <w:t>documentation may be required in order to provide an accommodation and/or</w:t>
      </w:r>
      <w:r w:rsidRPr="00145BC4">
        <w:rPr>
          <w:spacing w:val="-9"/>
        </w:rPr>
        <w:t xml:space="preserve"> </w:t>
      </w:r>
      <w:r w:rsidRPr="00145BC4">
        <w:t>adaptation.</w:t>
      </w:r>
    </w:p>
    <w:p w14:paraId="6D7D9AF0" w14:textId="77777777" w:rsidR="00052AD0" w:rsidRPr="00145BC4" w:rsidRDefault="00052AD0" w:rsidP="00052AD0">
      <w:pPr>
        <w:pStyle w:val="BodyText"/>
        <w:spacing w:before="9"/>
      </w:pPr>
    </w:p>
    <w:p w14:paraId="2449B6EE" w14:textId="77777777" w:rsidR="00052AD0" w:rsidRDefault="00052AD0">
      <w:pPr>
        <w:widowControl/>
        <w:autoSpaceDE/>
        <w:autoSpaceDN/>
        <w:spacing w:after="160" w:line="259" w:lineRule="auto"/>
        <w:rPr>
          <w:b/>
          <w:bCs/>
          <w:color w:val="4F81BC"/>
          <w:sz w:val="20"/>
          <w:szCs w:val="20"/>
        </w:rPr>
      </w:pPr>
      <w:r>
        <w:rPr>
          <w:color w:val="4F81BC"/>
        </w:rPr>
        <w:br w:type="page"/>
      </w:r>
    </w:p>
    <w:p w14:paraId="06ADE9FE" w14:textId="40309ED2" w:rsidR="00052AD0" w:rsidRPr="00145BC4" w:rsidRDefault="00052AD0" w:rsidP="00604734">
      <w:pPr>
        <w:pStyle w:val="Heading1"/>
      </w:pPr>
      <w:r w:rsidRPr="00145BC4">
        <w:lastRenderedPageBreak/>
        <w:t>Illegal File Sharing</w:t>
      </w:r>
    </w:p>
    <w:p w14:paraId="58F6720A" w14:textId="77777777" w:rsidR="00052AD0" w:rsidRPr="00145BC4" w:rsidRDefault="00052AD0" w:rsidP="00052AD0">
      <w:pPr>
        <w:pStyle w:val="BodyText"/>
        <w:ind w:left="120" w:right="293"/>
      </w:pPr>
      <w:r w:rsidRPr="00145BC4">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LC State Policy 1.202 - </w:t>
      </w:r>
      <w:hyperlink r:id="rId16" w:history="1">
        <w:r w:rsidRPr="00145BC4">
          <w:rPr>
            <w:rStyle w:val="Hyperlink"/>
          </w:rPr>
          <w:t>Appropriate Use Policy for Technology</w:t>
        </w:r>
      </w:hyperlink>
      <w:r w:rsidRPr="00145BC4">
        <w:t xml:space="preserve"> (Full URL: https://www.lcsc.edu/media/2627/1202-appropriate-</w:t>
      </w:r>
      <w:hyperlink r:id="rId17">
        <w:r w:rsidRPr="00145BC4">
          <w:t>use-for-technology-accessible.pdf).</w:t>
        </w:r>
      </w:hyperlink>
    </w:p>
    <w:p w14:paraId="0181CF64" w14:textId="77777777" w:rsidR="00052AD0" w:rsidRPr="00145BC4" w:rsidRDefault="00052AD0" w:rsidP="00052AD0">
      <w:pPr>
        <w:pStyle w:val="BodyText"/>
        <w:ind w:left="120" w:right="293"/>
      </w:pPr>
    </w:p>
    <w:p w14:paraId="6BFDD610" w14:textId="77777777" w:rsidR="00052AD0" w:rsidRPr="00145BC4" w:rsidRDefault="00052AD0" w:rsidP="00604734">
      <w:pPr>
        <w:pStyle w:val="Heading1"/>
      </w:pPr>
      <w:r w:rsidRPr="00145BC4">
        <w:t xml:space="preserve">Academic Integrity </w:t>
      </w:r>
    </w:p>
    <w:p w14:paraId="040A2080" w14:textId="77777777" w:rsidR="00052AD0" w:rsidRPr="00145BC4" w:rsidRDefault="00052AD0" w:rsidP="00052AD0">
      <w:pPr>
        <w:pStyle w:val="BodyText"/>
        <w:spacing w:before="1"/>
        <w:ind w:left="119" w:right="153"/>
      </w:pPr>
      <w:r w:rsidRPr="00145BC4">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138D70BF" w14:textId="77777777" w:rsidR="00052AD0" w:rsidRPr="00145BC4" w:rsidRDefault="00052AD0" w:rsidP="00052AD0">
      <w:pPr>
        <w:pStyle w:val="BodyText"/>
        <w:spacing w:before="1"/>
        <w:ind w:left="119" w:right="153"/>
      </w:pPr>
    </w:p>
    <w:p w14:paraId="342B033D" w14:textId="77777777" w:rsidR="00052AD0" w:rsidRPr="00145BC4" w:rsidRDefault="00052AD0" w:rsidP="00604734">
      <w:pPr>
        <w:pStyle w:val="Heading1"/>
      </w:pPr>
      <w:r w:rsidRPr="00145BC4">
        <w:t>Testing Center for In-Person Proctoring</w:t>
      </w:r>
    </w:p>
    <w:p w14:paraId="7128094F" w14:textId="77777777" w:rsidR="00052AD0" w:rsidRPr="00145BC4" w:rsidRDefault="00052AD0" w:rsidP="00052AD0">
      <w:pPr>
        <w:pStyle w:val="BodyText"/>
        <w:spacing w:before="1"/>
        <w:ind w:left="119" w:right="153"/>
      </w:pPr>
      <w:r w:rsidRPr="00145BC4">
        <w:t>This course has proctored exams. If you are located at the Lewiston Campus, you can take proctored exams at the LC</w:t>
      </w:r>
      <w:r>
        <w:t xml:space="preserve"> State</w:t>
      </w:r>
      <w:r w:rsidRPr="00145BC4">
        <w:t xml:space="preserve"> Testing Center. </w:t>
      </w:r>
      <w:r>
        <w:t>It is</w:t>
      </w:r>
      <w:r w:rsidRPr="00145BC4">
        <w:t xml:space="preserve"> located in the Library Building, Rm 161; call to schedule your exam - 208-792-2100.  If you are located near the Coeur d'Alene Center, you may use the NIC Testing Center. They are located on the second floor of </w:t>
      </w:r>
      <w:proofErr w:type="spellStart"/>
      <w:r w:rsidRPr="00145BC4">
        <w:t>Molstead</w:t>
      </w:r>
      <w:proofErr w:type="spellEnd"/>
      <w:r w:rsidRPr="00145BC4">
        <w:t xml:space="preserve"> Library; call to schedule your exam - 208-616-7203.  If located at a distance, you can arrange to use an approved proctor at your location.  You will need to contact the LC</w:t>
      </w:r>
      <w:r>
        <w:t xml:space="preserve"> State</w:t>
      </w:r>
      <w:r w:rsidRPr="00145BC4">
        <w:t xml:space="preserve"> Testing Center to have that proctor approved and arrange to have test passwords and/or materials sent to your local proctor.</w:t>
      </w:r>
    </w:p>
    <w:p w14:paraId="27FA06D9" w14:textId="77777777" w:rsidR="00052AD0" w:rsidRPr="00145BC4" w:rsidRDefault="00052AD0" w:rsidP="00052AD0">
      <w:pPr>
        <w:rPr>
          <w:sz w:val="20"/>
          <w:szCs w:val="20"/>
        </w:rPr>
      </w:pPr>
    </w:p>
    <w:p w14:paraId="3DE58315" w14:textId="77777777" w:rsidR="00052AD0" w:rsidRDefault="00052AD0" w:rsidP="00052AD0">
      <w:pPr>
        <w:pStyle w:val="BodyText"/>
        <w:spacing w:before="5"/>
        <w:rPr>
          <w:sz w:val="17"/>
        </w:rPr>
      </w:pPr>
    </w:p>
    <w:p w14:paraId="28E284B6" w14:textId="77777777" w:rsidR="00052AD0" w:rsidRPr="00E10B3F" w:rsidRDefault="00052AD0" w:rsidP="00052AD0">
      <w:pPr>
        <w:pStyle w:val="BodyText"/>
        <w:ind w:left="120" w:right="293"/>
      </w:pPr>
    </w:p>
    <w:p w14:paraId="7C58D421" w14:textId="77777777" w:rsidR="0008415B" w:rsidRDefault="00604734"/>
    <w:sectPr w:rsidR="0008415B" w:rsidSect="00052AD0">
      <w:headerReference w:type="default" r:id="rId18"/>
      <w:footerReference w:type="default" r:id="rId1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62E8" w14:textId="77777777" w:rsidR="00052AD0" w:rsidRDefault="00052AD0" w:rsidP="00052AD0">
      <w:r>
        <w:separator/>
      </w:r>
    </w:p>
  </w:endnote>
  <w:endnote w:type="continuationSeparator" w:id="0">
    <w:p w14:paraId="6396CEAD" w14:textId="77777777" w:rsidR="00052AD0" w:rsidRDefault="00052AD0" w:rsidP="0005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ABE3" w14:textId="77777777" w:rsidR="00E10B3F" w:rsidRDefault="00604734" w:rsidP="00E10B3F">
    <w:pPr>
      <w:pStyle w:val="BodyText"/>
      <w:spacing w:before="93"/>
      <w:ind w:right="99"/>
      <w:jc w:val="right"/>
    </w:pPr>
    <w:r>
      <w:t>Updated August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72BD" w14:textId="77777777" w:rsidR="00052AD0" w:rsidRDefault="00052AD0" w:rsidP="00052AD0">
      <w:r>
        <w:separator/>
      </w:r>
    </w:p>
  </w:footnote>
  <w:footnote w:type="continuationSeparator" w:id="0">
    <w:p w14:paraId="706E0C69" w14:textId="77777777" w:rsidR="00052AD0" w:rsidRDefault="00052AD0" w:rsidP="0005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09EB" w14:textId="3FD95BDD" w:rsidR="00E10B3F" w:rsidRPr="00E10B3F" w:rsidRDefault="00604734" w:rsidP="00E10B3F">
    <w:pPr>
      <w:pStyle w:val="Title"/>
      <w:jc w:val="center"/>
      <w:rPr>
        <w:rFonts w:asciiTheme="minorHAnsi" w:hAnsiTheme="minorHAnsi" w:cstheme="minorHAnsi"/>
        <w:sz w:val="40"/>
        <w:szCs w:val="40"/>
      </w:rPr>
    </w:pPr>
    <w:r>
      <w:rPr>
        <w:rFonts w:asciiTheme="minorHAnsi" w:hAnsiTheme="minorHAnsi" w:cstheme="minorHAnsi"/>
        <w:sz w:val="40"/>
        <w:szCs w:val="40"/>
      </w:rPr>
      <w:t xml:space="preserve">Syllabus </w:t>
    </w:r>
    <w:r w:rsidR="00052AD0">
      <w:rPr>
        <w:rFonts w:asciiTheme="minorHAnsi" w:hAnsiTheme="minorHAnsi" w:cstheme="minorHAnsi"/>
        <w:sz w:val="40"/>
        <w:szCs w:val="40"/>
      </w:rPr>
      <w:t>Addendum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D0"/>
    <w:rsid w:val="00042B03"/>
    <w:rsid w:val="00052AD0"/>
    <w:rsid w:val="00306504"/>
    <w:rsid w:val="0060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71D1"/>
  <w15:chartTrackingRefBased/>
  <w15:docId w15:val="{25117AD3-E5BA-4DDB-A25E-6C88068C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D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autoRedefine/>
    <w:uiPriority w:val="9"/>
    <w:qFormat/>
    <w:rsid w:val="00604734"/>
    <w:pPr>
      <w:ind w:left="120"/>
      <w:outlineLvl w:val="0"/>
    </w:pPr>
    <w:rPr>
      <w:b/>
      <w:b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34"/>
    <w:rPr>
      <w:rFonts w:ascii="Arial" w:eastAsia="Arial" w:hAnsi="Arial" w:cs="Arial"/>
      <w:b/>
      <w:bCs/>
      <w:color w:val="44546A" w:themeColor="text2"/>
      <w:sz w:val="20"/>
      <w:szCs w:val="20"/>
      <w:lang w:bidi="en-US"/>
    </w:rPr>
  </w:style>
  <w:style w:type="paragraph" w:styleId="BodyText">
    <w:name w:val="Body Text"/>
    <w:basedOn w:val="Normal"/>
    <w:link w:val="BodyTextChar"/>
    <w:uiPriority w:val="1"/>
    <w:qFormat/>
    <w:rsid w:val="00052AD0"/>
    <w:rPr>
      <w:sz w:val="20"/>
      <w:szCs w:val="20"/>
    </w:rPr>
  </w:style>
  <w:style w:type="character" w:customStyle="1" w:styleId="BodyTextChar">
    <w:name w:val="Body Text Char"/>
    <w:basedOn w:val="DefaultParagraphFont"/>
    <w:link w:val="BodyText"/>
    <w:uiPriority w:val="1"/>
    <w:rsid w:val="00052AD0"/>
    <w:rPr>
      <w:rFonts w:ascii="Arial" w:eastAsia="Arial" w:hAnsi="Arial" w:cs="Arial"/>
      <w:sz w:val="20"/>
      <w:szCs w:val="20"/>
      <w:lang w:bidi="en-US"/>
    </w:rPr>
  </w:style>
  <w:style w:type="character" w:styleId="Hyperlink">
    <w:name w:val="Hyperlink"/>
    <w:basedOn w:val="DefaultParagraphFont"/>
    <w:uiPriority w:val="99"/>
    <w:unhideWhenUsed/>
    <w:rsid w:val="00052AD0"/>
    <w:rPr>
      <w:color w:val="0563C1" w:themeColor="hyperlink"/>
      <w:u w:val="single"/>
    </w:rPr>
  </w:style>
  <w:style w:type="paragraph" w:styleId="Title">
    <w:name w:val="Title"/>
    <w:basedOn w:val="Normal"/>
    <w:next w:val="Normal"/>
    <w:link w:val="TitleChar"/>
    <w:uiPriority w:val="10"/>
    <w:qFormat/>
    <w:rsid w:val="00052A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AD0"/>
    <w:rPr>
      <w:rFonts w:asciiTheme="majorHAnsi" w:eastAsiaTheme="majorEastAsia" w:hAnsiTheme="majorHAnsi" w:cstheme="majorBidi"/>
      <w:spacing w:val="-10"/>
      <w:kern w:val="28"/>
      <w:sz w:val="56"/>
      <w:szCs w:val="56"/>
      <w:lang w:bidi="en-US"/>
    </w:rPr>
  </w:style>
  <w:style w:type="character" w:customStyle="1" w:styleId="ui-provider">
    <w:name w:val="ui-provider"/>
    <w:basedOn w:val="DefaultParagraphFont"/>
    <w:rsid w:val="00052AD0"/>
  </w:style>
  <w:style w:type="paragraph" w:styleId="Header">
    <w:name w:val="header"/>
    <w:basedOn w:val="Normal"/>
    <w:link w:val="HeaderChar"/>
    <w:uiPriority w:val="99"/>
    <w:unhideWhenUsed/>
    <w:rsid w:val="00052AD0"/>
    <w:pPr>
      <w:tabs>
        <w:tab w:val="center" w:pos="4680"/>
        <w:tab w:val="right" w:pos="9360"/>
      </w:tabs>
    </w:pPr>
  </w:style>
  <w:style w:type="character" w:customStyle="1" w:styleId="HeaderChar">
    <w:name w:val="Header Char"/>
    <w:basedOn w:val="DefaultParagraphFont"/>
    <w:link w:val="Header"/>
    <w:uiPriority w:val="99"/>
    <w:rsid w:val="00052AD0"/>
    <w:rPr>
      <w:rFonts w:ascii="Arial" w:eastAsia="Arial" w:hAnsi="Arial" w:cs="Arial"/>
      <w:lang w:bidi="en-US"/>
    </w:rPr>
  </w:style>
  <w:style w:type="paragraph" w:styleId="Footer">
    <w:name w:val="footer"/>
    <w:basedOn w:val="Normal"/>
    <w:link w:val="FooterChar"/>
    <w:uiPriority w:val="99"/>
    <w:unhideWhenUsed/>
    <w:rsid w:val="00052AD0"/>
    <w:pPr>
      <w:tabs>
        <w:tab w:val="center" w:pos="4680"/>
        <w:tab w:val="right" w:pos="9360"/>
      </w:tabs>
    </w:pPr>
  </w:style>
  <w:style w:type="character" w:customStyle="1" w:styleId="FooterChar">
    <w:name w:val="Footer Char"/>
    <w:basedOn w:val="DefaultParagraphFont"/>
    <w:link w:val="Footer"/>
    <w:uiPriority w:val="99"/>
    <w:rsid w:val="00052AD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csc.edu\docs\elearning\Director\LC%20State%20Student%20Handbook" TargetMode="External"/><Relationship Id="rId13" Type="http://schemas.openxmlformats.org/officeDocument/2006/relationships/hyperlink" Target="https://www.lcsc.edu/student-counseling"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lcsc.edu\docs\elearning\Director\LC%20State%20General%20Catalog" TargetMode="External"/><Relationship Id="rId12" Type="http://schemas.openxmlformats.org/officeDocument/2006/relationships/hyperlink" Target="file:///\\lcsc.edu\docs\elearning\Director\Student%20Counseling%20Center" TargetMode="External"/><Relationship Id="rId17" Type="http://schemas.openxmlformats.org/officeDocument/2006/relationships/hyperlink" Target="https://www.lcsc.edu/media/2627/1202-appropriate-use-for-technology-accessible.pdf).Diversity" TargetMode="External"/><Relationship Id="rId2" Type="http://schemas.openxmlformats.org/officeDocument/2006/relationships/settings" Target="settings.xml"/><Relationship Id="rId16" Type="http://schemas.openxmlformats.org/officeDocument/2006/relationships/hyperlink" Target="https://www.lcsc.edu/media/2627/1202-appropriate-use-for-technology-accessible.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csc.edu/consumer-information" TargetMode="External"/><Relationship Id="rId11" Type="http://schemas.openxmlformats.org/officeDocument/2006/relationships/hyperlink" Target="https://www.lcsc.edu/student-health" TargetMode="External"/><Relationship Id="rId5" Type="http://schemas.openxmlformats.org/officeDocument/2006/relationships/endnotes" Target="endnotes.xml"/><Relationship Id="rId15" Type="http://schemas.openxmlformats.org/officeDocument/2006/relationships/hyperlink" Target="https://www.lcsc.edu/accessibility-services" TargetMode="External"/><Relationship Id="rId10" Type="http://schemas.openxmlformats.org/officeDocument/2006/relationships/hyperlink" Target="https://www.lcsc.edu/diversity"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lcsc.edu/media/2627/1202-appropriate-use-for-technology-accessible.pdf).Diversity" TargetMode="External"/><Relationship Id="rId14" Type="http://schemas.openxmlformats.org/officeDocument/2006/relationships/hyperlink" Target="https://www.lcsc.edu/consumer-information.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5049</Characters>
  <Application>Microsoft Office Word</Application>
  <DocSecurity>0</DocSecurity>
  <Lines>42</Lines>
  <Paragraphs>11</Paragraphs>
  <ScaleCrop>false</ScaleCrop>
  <Company>Lewis-Clark State College</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Lesperance</dc:creator>
  <cp:keywords/>
  <dc:description/>
  <cp:lastModifiedBy>Dawn Lesperance</cp:lastModifiedBy>
  <cp:revision>2</cp:revision>
  <dcterms:created xsi:type="dcterms:W3CDTF">2024-07-30T21:04:00Z</dcterms:created>
  <dcterms:modified xsi:type="dcterms:W3CDTF">2024-07-30T21:09:00Z</dcterms:modified>
</cp:coreProperties>
</file>